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9A1A66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Approval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status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Approved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by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KBF, FKSU, FBK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Classification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MABT</w:t>
            </w:r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Tournament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for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All bowlers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MA</w:t>
            </w:r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BT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status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MA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BT 2014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/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Gold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9A1A66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Tournament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information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Tournament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organizer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FKSU,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Ravnaq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 Bank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Tournament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Tashkent</w:t>
            </w: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 xml:space="preserve"> Open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Centre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5F74D5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The </w:t>
            </w:r>
            <w:r w:rsid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Bowler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City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Tashkent</w:t>
            </w:r>
            <w:bookmarkStart w:id="0" w:name="_GoBack"/>
            <w:bookmarkEnd w:id="0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Uzbekistan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First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day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26 June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 201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Last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day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29 June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 201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9A1A66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Tournament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delimitations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Category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Open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Event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Singles Mixed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Women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handicap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1" w:name="OLE_LINK4"/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8 pins per game</w:t>
            </w:r>
            <w:bookmarkEnd w:id="1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women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game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292</w:t>
            </w:r>
          </w:p>
        </w:tc>
      </w:tr>
      <w:tr w:rsidR="009A1A66" w:rsidRPr="005F74D5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Entry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fees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Presented at the end of the list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9A1A66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Tournament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contact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Contact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person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Bakhtier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Dalabayev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Mobile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+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998 903 502 124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5F74D5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hyperlink r:id="rId5" w:history="1">
              <w:r w:rsidR="009A1A66" w:rsidRPr="00EE4ABC">
                <w:rPr>
                  <w:rStyle w:val="a3"/>
                  <w:rFonts w:ascii="Verdana" w:eastAsia="Times New Roman" w:hAnsi="Verdana" w:cs="Times New Roman"/>
                  <w:sz w:val="20"/>
                  <w:szCs w:val="20"/>
                  <w:lang w:val="en-GB" w:eastAsia="ru-RU"/>
                </w:rPr>
                <w:t>dalabaev300@rambler.ru</w:t>
              </w:r>
            </w:hyperlink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Registration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5F74D5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9A1A66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GB" w:eastAsia="ru-RU"/>
                </w:rPr>
                <w:t>dalabaev300@rambler.ru</w:t>
              </w:r>
            </w:hyperlink>
            <w:r w:rsid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 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+</w:t>
            </w:r>
            <w:r w:rsid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998 903 502 124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9A1A66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Centre address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Address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5F74D5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="009A1A66" w:rsidRPr="00221F00">
                <w:rPr>
                  <w:rStyle w:val="a3"/>
                  <w:rFonts w:ascii="Verdana" w:eastAsia="Times New Roman" w:hAnsi="Verdana" w:cs="Times New Roman"/>
                  <w:sz w:val="20"/>
                  <w:szCs w:val="20"/>
                  <w:lang w:val="en-US" w:eastAsia="ru-RU"/>
                </w:rPr>
                <w:t>Tashkent</w:t>
              </w:r>
            </w:hyperlink>
            <w:r w:rsidR="00221F00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 </w:t>
            </w:r>
            <w:r w:rsidR="00221F00" w:rsidRPr="00221F00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"Samarqand </w:t>
            </w:r>
            <w:proofErr w:type="spellStart"/>
            <w:r w:rsidR="00221F00" w:rsidRPr="00221F00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Darvoza</w:t>
            </w:r>
            <w:proofErr w:type="spellEnd"/>
            <w:r w:rsidR="00221F00" w:rsidRPr="00221F00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"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Phone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+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998 903 502 124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Website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5F74D5" w:rsidP="00221F0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hyperlink r:id="rId8" w:history="1">
              <w:r w:rsidR="00221F00" w:rsidRPr="00EE4ABC">
                <w:rPr>
                  <w:rStyle w:val="a3"/>
                  <w:rFonts w:ascii="Verdana" w:eastAsia="Times New Roman" w:hAnsi="Verdana" w:cs="Times New Roman"/>
                  <w:sz w:val="24"/>
                  <w:szCs w:val="24"/>
                  <w:lang w:val="en-US" w:eastAsia="ru-RU"/>
                </w:rPr>
                <w:t>www</w:t>
              </w:r>
              <w:r w:rsidR="00221F00" w:rsidRPr="00221F00">
                <w:rPr>
                  <w:rStyle w:val="a3"/>
                  <w:rFonts w:ascii="Verdana" w:eastAsia="Times New Roman" w:hAnsi="Verdana" w:cs="Times New Roman"/>
                  <w:sz w:val="24"/>
                  <w:szCs w:val="24"/>
                  <w:lang w:eastAsia="ru-RU"/>
                </w:rPr>
                <w:t>.</w:t>
              </w:r>
              <w:r w:rsidR="00221F00" w:rsidRPr="00EE4ABC">
                <w:rPr>
                  <w:rStyle w:val="a3"/>
                  <w:rFonts w:ascii="Verdana" w:eastAsia="Times New Roman" w:hAnsi="Verdana" w:cs="Times New Roman"/>
                  <w:sz w:val="24"/>
                  <w:szCs w:val="24"/>
                  <w:lang w:val="en-US" w:eastAsia="ru-RU"/>
                </w:rPr>
                <w:t>bowling</w:t>
              </w:r>
              <w:r w:rsidR="00221F00" w:rsidRPr="00221F00">
                <w:rPr>
                  <w:rStyle w:val="a3"/>
                  <w:rFonts w:ascii="Verdana" w:eastAsia="Times New Roman" w:hAnsi="Verdana" w:cs="Times New Roman"/>
                  <w:sz w:val="24"/>
                  <w:szCs w:val="24"/>
                  <w:lang w:eastAsia="ru-RU"/>
                </w:rPr>
                <w:t>.</w:t>
              </w:r>
              <w:r w:rsidR="00221F00" w:rsidRPr="00EE4ABC">
                <w:rPr>
                  <w:rStyle w:val="a3"/>
                  <w:rFonts w:ascii="Verdana" w:eastAsia="Times New Roman" w:hAnsi="Verdana" w:cs="Times New Roman"/>
                  <w:sz w:val="24"/>
                  <w:szCs w:val="24"/>
                  <w:lang w:val="en-US" w:eastAsia="ru-RU"/>
                </w:rPr>
                <w:t>kz</w:t>
              </w:r>
            </w:hyperlink>
            <w:r w:rsidR="00221F00" w:rsidRPr="00221F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221F00" w:rsidRPr="00EE4ABC">
                <w:rPr>
                  <w:rStyle w:val="a3"/>
                  <w:rFonts w:ascii="Verdana" w:eastAsia="Times New Roman" w:hAnsi="Verdana" w:cs="Times New Roman"/>
                  <w:sz w:val="24"/>
                  <w:szCs w:val="24"/>
                  <w:lang w:val="en-US" w:eastAsia="ru-RU"/>
                </w:rPr>
                <w:t>www</w:t>
              </w:r>
              <w:r w:rsidR="00221F00" w:rsidRPr="00221F00">
                <w:rPr>
                  <w:rStyle w:val="a3"/>
                  <w:rFonts w:ascii="Verdana" w:eastAsia="Times New Roman" w:hAnsi="Verdana" w:cs="Times New Roman"/>
                  <w:sz w:val="24"/>
                  <w:szCs w:val="24"/>
                  <w:lang w:eastAsia="ru-RU"/>
                </w:rPr>
                <w:t>.</w:t>
              </w:r>
              <w:r w:rsidR="00221F00" w:rsidRPr="00EE4ABC">
                <w:rPr>
                  <w:rStyle w:val="a3"/>
                  <w:rFonts w:ascii="Verdana" w:eastAsia="Times New Roman" w:hAnsi="Verdana" w:cs="Times New Roman"/>
                  <w:sz w:val="24"/>
                  <w:szCs w:val="24"/>
                  <w:lang w:val="en-US" w:eastAsia="ru-RU"/>
                </w:rPr>
                <w:t>bowling</w:t>
              </w:r>
              <w:r w:rsidR="00221F00" w:rsidRPr="00221F00">
                <w:rPr>
                  <w:rStyle w:val="a3"/>
                  <w:rFonts w:ascii="Verdana" w:eastAsia="Times New Roman" w:hAnsi="Verdana" w:cs="Times New Roman"/>
                  <w:sz w:val="24"/>
                  <w:szCs w:val="24"/>
                  <w:lang w:eastAsia="ru-RU"/>
                </w:rPr>
                <w:t>.</w:t>
              </w:r>
              <w:r w:rsidR="00221F00" w:rsidRPr="00EE4ABC">
                <w:rPr>
                  <w:rStyle w:val="a3"/>
                  <w:rFonts w:ascii="Verdana" w:eastAsia="Times New Roman" w:hAnsi="Verdana" w:cs="Times New Roman"/>
                  <w:sz w:val="24"/>
                  <w:szCs w:val="24"/>
                  <w:lang w:val="en-US" w:eastAsia="ru-RU"/>
                </w:rPr>
                <w:t>uz</w:t>
              </w:r>
            </w:hyperlink>
            <w:r w:rsidR="00221F00" w:rsidRPr="00221F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9A1A66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Centre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specifications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lanes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</w:t>
            </w:r>
            <w:r w:rsidR="009A1A66"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Approaches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0B7693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AMF HPL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Surfaces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0B7693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AMF HPL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Pin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decks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0B7693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AMF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Pin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setters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0B7693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AMF 82-90 XL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Pins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0B7693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AMFlite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II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Score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0B7693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GB"/>
              </w:rPr>
              <w:t>BES /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GB"/>
              </w:rPr>
              <w:t> 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QubicaAMF</w:t>
            </w:r>
            <w:proofErr w:type="spellEnd"/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9A1A66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Dressing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specifications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Oil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machine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EZ Touch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Oil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221F00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Brunswick </w:t>
            </w:r>
            <w:r w:rsidR="00221F00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Control LV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Cleaner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Formula ACC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Pattern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prepared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by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MABT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Dressing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done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by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MABT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9A1A66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Prize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money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specifications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Prize fund status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Fixed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Tax on prizes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9A1A66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 xml:space="preserve">Prize money expressed in </w:t>
            </w:r>
            <w:r w:rsidR="00B050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$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Positions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Singles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Mixed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Position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1.800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Position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1.500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Position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1.200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Position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1.0</w:t>
            </w:r>
            <w:r w:rsidR="009A1A66"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00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Position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800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Position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700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Position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600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Position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500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Position 9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221F00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4</w:t>
            </w:r>
            <w:r w:rsidR="00221F00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0</w:t>
            </w: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0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221F00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Position </w:t>
            </w:r>
            <w:r w:rsidR="00221F00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300</w:t>
            </w:r>
          </w:p>
        </w:tc>
      </w:tr>
      <w:tr w:rsidR="00221F00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21F00" w:rsidRPr="009A1A66" w:rsidRDefault="00221F00" w:rsidP="009F525C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Position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11-12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21F00" w:rsidRPr="009A1A66" w:rsidRDefault="00221F00" w:rsidP="009F525C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200</w:t>
            </w:r>
          </w:p>
        </w:tc>
      </w:tr>
      <w:tr w:rsidR="00221F00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21F00" w:rsidRPr="009A1A66" w:rsidRDefault="00221F00" w:rsidP="009F525C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Position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13-14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21F00" w:rsidRPr="009A1A66" w:rsidRDefault="00221F00" w:rsidP="009F525C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15</w:t>
            </w: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0</w:t>
            </w:r>
          </w:p>
        </w:tc>
      </w:tr>
      <w:tr w:rsidR="00221F00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21F00" w:rsidRPr="009A1A66" w:rsidRDefault="00221F00" w:rsidP="009F525C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Position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15-16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21F00" w:rsidRPr="009A1A66" w:rsidRDefault="00221F00" w:rsidP="009F525C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1</w:t>
            </w: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00</w:t>
            </w:r>
          </w:p>
        </w:tc>
      </w:tr>
      <w:tr w:rsidR="00221F00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21F00" w:rsidRPr="009A1A66" w:rsidRDefault="00221F00" w:rsidP="009F525C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Winner of the day</w:t>
            </w:r>
            <w:r w:rsidR="00B0500A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26 June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21F00" w:rsidRPr="009A1A66" w:rsidRDefault="00B0500A" w:rsidP="009F525C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(best 4-game series) 1</w:t>
            </w:r>
            <w:r w:rsidR="00221F00"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00</w:t>
            </w:r>
          </w:p>
        </w:tc>
      </w:tr>
      <w:tr w:rsidR="00B0500A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00A" w:rsidRPr="009A1A66" w:rsidRDefault="00B0500A" w:rsidP="009F525C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Winner of the day 27 June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00A" w:rsidRPr="009A1A66" w:rsidRDefault="00B0500A" w:rsidP="009F525C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0500A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 xml:space="preserve">(best 4-game series)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1</w:t>
            </w: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00</w:t>
            </w:r>
          </w:p>
        </w:tc>
      </w:tr>
      <w:tr w:rsidR="00B0500A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0500A" w:rsidRPr="009A1A66" w:rsidRDefault="00B0500A" w:rsidP="00221F00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Best result (one game)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0500A" w:rsidRPr="009A1A66" w:rsidRDefault="00B0500A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1</w:t>
            </w: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00</w:t>
            </w:r>
          </w:p>
        </w:tc>
      </w:tr>
      <w:tr w:rsidR="00B0500A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0500A" w:rsidRPr="009A1A66" w:rsidRDefault="00B0500A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0500A" w:rsidRPr="009A1A66" w:rsidRDefault="00B0500A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.000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9A1A66" w:rsidRPr="009A1A66" w:rsidTr="009A1A66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Tournament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format</w:t>
            </w:r>
            <w:proofErr w:type="spellEnd"/>
          </w:p>
        </w:tc>
      </w:tr>
      <w:tr w:rsidR="009A1A66" w:rsidRPr="005F74D5" w:rsidTr="009A1A66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0500A" w:rsidRDefault="009A1A66" w:rsidP="00B0500A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</w:pP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Qualification</w:t>
            </w: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br/>
            </w:r>
            <w:r w:rsidR="00B0500A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4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games (entries and re-entries)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Desperado squad</w:t>
            </w: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br/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1 game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B050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16</w:t>
            </w: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 players will qualify for the final steps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B0500A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13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players from the qualification standing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B0500A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3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 players from the desperado squad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B050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Step Ladder Final Steps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br/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br/>
            </w: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Final step 1</w:t>
            </w: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br/>
            </w:r>
            <w:r w:rsidR="00B0500A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Players positioned 13-16</w:t>
            </w:r>
            <w:r w:rsidR="00B0500A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 w:rsidR="00B0500A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will play 1</w:t>
            </w:r>
            <w:r w:rsidR="00B0500A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game starting fr</w:t>
            </w:r>
            <w:r w:rsidR="00B0500A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om</w:t>
            </w:r>
            <w:r w:rsidR="00B0500A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scratch</w:t>
            </w:r>
          </w:p>
          <w:p w:rsidR="00C855B2" w:rsidRDefault="00B0500A" w:rsidP="00C855B2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T</w:t>
            </w:r>
            <w:r w:rsidR="00C855B2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he 2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loser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s</w:t>
            </w:r>
            <w:r w:rsidR="00C855B2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will be ranked 15-16 positions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C855B2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The 2 winners will continue to the final step </w:t>
            </w:r>
            <w:r w:rsidR="00C855B2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2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Final step 2</w:t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br/>
            </w:r>
            <w:r w:rsidR="00C855B2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Players positioned 11-14</w:t>
            </w:r>
            <w:r w:rsidR="00C855B2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 w:rsidR="00C855B2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will play 1</w:t>
            </w:r>
            <w:r w:rsidR="00C855B2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game starting fr</w:t>
            </w:r>
            <w:r w:rsidR="00C855B2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om</w:t>
            </w:r>
            <w:r w:rsidR="00C855B2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scratch</w:t>
            </w:r>
          </w:p>
          <w:p w:rsidR="00C855B2" w:rsidRDefault="00C855B2" w:rsidP="00C855B2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The 2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loser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s will be ranked 13-14 positions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  <w:t>The 2 winners will continue to the final step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3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Final step 3</w:t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Players positioned 9-12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will play 1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game starting fr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om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scratch</w:t>
            </w:r>
          </w:p>
          <w:p w:rsidR="00C855B2" w:rsidRDefault="00C855B2" w:rsidP="00C855B2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lastRenderedPageBreak/>
              <w:t>The 2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loser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s will be ranked 11-12 positions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  <w:t>The 2 winners will continue to the final step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4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Matches in the final steps </w:t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Players positioned 7-10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will play 1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game starting fr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om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scratch</w:t>
            </w:r>
          </w:p>
          <w:p w:rsidR="00C855B2" w:rsidRDefault="00C855B2" w:rsidP="00C855B2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The 2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loser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s will be ranked 9-10 positions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  <w:t>The 2 winners will continue to the final step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5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Final step 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Players positioned 5-8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will play 1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game starting fr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om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scratch</w:t>
            </w:r>
          </w:p>
          <w:p w:rsidR="00C855B2" w:rsidRDefault="00C855B2" w:rsidP="00C855B2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The 2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loser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s will be ranked 7-8 positions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  <w:t>The 2 winners will continue to the final step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6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Final step 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Players positioned 3-6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will play 1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game starting fr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om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scratch</w:t>
            </w:r>
          </w:p>
          <w:p w:rsidR="009A1A66" w:rsidRPr="009A1A66" w:rsidRDefault="00C855B2" w:rsidP="00C855B2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The 2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loser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s will be ranked 5-16 positions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  <w:t>The 2 winners will continue to the final step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7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Final step 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1 mat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ch over two games for position 1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-4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lastRenderedPageBreak/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9A1A66" w:rsidRPr="009A1A66" w:rsidTr="009A1A66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Tournament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tie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rules</w:t>
            </w:r>
            <w:proofErr w:type="spellEnd"/>
          </w:p>
        </w:tc>
      </w:tr>
      <w:tr w:rsidR="009A1A66" w:rsidRPr="005F74D5" w:rsidTr="009A1A66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C855B2" w:rsidP="00C855B2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Qualification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  <w:t>In case of a tie, the highest ranked player will be the player with the highest last game. If a tie still exists the highest ranked player will be the player with the highest second last game, then the player with the highest third last game etc.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Desperado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, Final steps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  <w:t>In case of a tie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, a one ball roll off on a full set of pins will be played, repeated until the tie is broken.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5F74D5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Lane assignments and lane movements</w:t>
            </w:r>
          </w:p>
        </w:tc>
      </w:tr>
      <w:tr w:rsidR="009A1A66" w:rsidRPr="005F74D5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Lane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draws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Carried through by Notaries Public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Players per pair in squads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C855B2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2-5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Frequency of movement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After each game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Movement method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9A1A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9A1A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right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Number of lanes to move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Two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9A1A66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Booking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policies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Booking restriction before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C855B2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Unlimited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Total number of bookings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Unlimited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Booking cancellations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Possible</w:t>
            </w:r>
          </w:p>
        </w:tc>
      </w:tr>
      <w:tr w:rsidR="009A1A66" w:rsidRPr="005F74D5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Registration deadline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F525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5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minutes before scheduled squad times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lastRenderedPageBreak/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13"/>
        <w:gridCol w:w="1711"/>
        <w:gridCol w:w="1621"/>
        <w:gridCol w:w="950"/>
        <w:gridCol w:w="980"/>
        <w:gridCol w:w="1329"/>
        <w:gridCol w:w="1331"/>
      </w:tblGrid>
      <w:tr w:rsidR="009A1A66" w:rsidRPr="005F74D5" w:rsidTr="009F525C">
        <w:tc>
          <w:tcPr>
            <w:tcW w:w="5000" w:type="pct"/>
            <w:gridSpan w:val="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 xml:space="preserve">Qualification squads and fees in </w:t>
            </w:r>
            <w:r w:rsidR="009F52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$</w:t>
            </w:r>
          </w:p>
        </w:tc>
      </w:tr>
      <w:tr w:rsidR="009A1A66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Squad</w:t>
            </w:r>
            <w:proofErr w:type="spellEnd"/>
          </w:p>
        </w:tc>
        <w:tc>
          <w:tcPr>
            <w:tcW w:w="8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Day</w:t>
            </w:r>
            <w:proofErr w:type="spellEnd"/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Date</w:t>
            </w:r>
            <w:proofErr w:type="spellEnd"/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Spots</w:t>
            </w:r>
            <w:proofErr w:type="spellEnd"/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E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fee</w:t>
            </w:r>
            <w:proofErr w:type="spellEnd"/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Re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fee</w:t>
            </w:r>
            <w:proofErr w:type="spellEnd"/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7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Thursday</w:t>
            </w:r>
          </w:p>
        </w:tc>
        <w:tc>
          <w:tcPr>
            <w:tcW w:w="850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26.06.2014</w:t>
            </w: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10:00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12:30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35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15:00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17:30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20:00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7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Friday</w:t>
            </w:r>
          </w:p>
        </w:tc>
        <w:tc>
          <w:tcPr>
            <w:tcW w:w="850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27.06.2014</w:t>
            </w: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10:00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12:30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35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15:00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17:30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20:00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7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Saturday</w:t>
            </w:r>
          </w:p>
        </w:tc>
        <w:tc>
          <w:tcPr>
            <w:tcW w:w="850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28.06.2014</w:t>
            </w: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10:00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12:30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35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15:00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E1169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17:30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20:00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7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un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day</w:t>
            </w:r>
            <w:proofErr w:type="spellEnd"/>
          </w:p>
        </w:tc>
        <w:tc>
          <w:tcPr>
            <w:tcW w:w="850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29.06.2014</w:t>
            </w: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10:00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12:30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15:00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Desperado</w:t>
            </w:r>
            <w:proofErr w:type="spellEnd"/>
          </w:p>
        </w:tc>
        <w:tc>
          <w:tcPr>
            <w:tcW w:w="0" w:type="auto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17:</w:t>
            </w:r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</w:t>
            </w:r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9A1A66" w:rsidRPr="005F74D5" w:rsidTr="009A1A66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Schedule for the final steps</w:t>
            </w:r>
          </w:p>
        </w:tc>
      </w:tr>
      <w:tr w:rsidR="009A1A66" w:rsidRPr="005F74D5" w:rsidTr="009A1A66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169C" w:rsidRDefault="009F525C" w:rsidP="00E1169C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Sunday 29</w:t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June</w:t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 xml:space="preserve"> 2014</w:t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18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3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0: Final step 1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19.00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: Final step 2</w:t>
            </w:r>
            <w:r w:rsidR="00E1169C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  <w:t>1</w:t>
            </w:r>
            <w:r w:rsidR="00E1169C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9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.</w:t>
            </w:r>
            <w:r w:rsidR="00E1169C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3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0: Final step 3</w:t>
            </w:r>
            <w:r w:rsidR="00E1169C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 w:rsidR="00E1169C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  <w:t>20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.</w:t>
            </w:r>
            <w:r w:rsidR="00E1169C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0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0: Final step 4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E1169C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20.30: Final step 5</w:t>
            </w:r>
            <w:r w:rsidR="00E1169C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  <w:t>21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.00: Final step 6</w:t>
            </w:r>
          </w:p>
          <w:p w:rsidR="009A1A66" w:rsidRPr="009A1A66" w:rsidRDefault="00E1169C" w:rsidP="00E1169C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21.30: Final step 7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22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3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0: Award ceremony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, Victory banquet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9A1A66" w:rsidRPr="005F74D5" w:rsidTr="009A1A66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100" w:afterAutospacing="1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Hotels provided by the organizer</w:t>
            </w:r>
          </w:p>
        </w:tc>
      </w:tr>
      <w:tr w:rsidR="009A1A66" w:rsidRPr="005F74D5" w:rsidTr="009A1A66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B7693" w:rsidRDefault="009A1A66" w:rsidP="000B7693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Hotel </w:t>
            </w:r>
            <w:hyperlink r:id="rId10" w:history="1">
              <w:r w:rsidR="00E1169C" w:rsidRPr="00E1169C">
                <w:rPr>
                  <w:rStyle w:val="a3"/>
                  <w:rFonts w:ascii="Verdana" w:eastAsia="Times New Roman" w:hAnsi="Verdana" w:cs="Times New Roman"/>
                  <w:sz w:val="20"/>
                  <w:szCs w:val="20"/>
                  <w:lang w:val="en-GB" w:eastAsia="ru-RU"/>
                </w:rPr>
                <w:t>Uzbekistan</w:t>
              </w:r>
            </w:hyperlink>
            <w:r w:rsidR="00E1169C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 w:rsidR="00E1169C" w:rsidRPr="000B769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ru-RU"/>
              </w:rPr>
              <w:t xml:space="preserve"> free</w:t>
            </w:r>
            <w:r w:rsidR="00E1169C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for “Tashkent Open” participants</w:t>
            </w:r>
            <w:r w:rsidR="00743A6F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25-30 June</w:t>
            </w:r>
            <w:r w:rsidR="000B7693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hyperlink r:id="rId11" w:history="1">
              <w:r w:rsidR="00E1169C" w:rsidRPr="00E1169C">
                <w:rPr>
                  <w:rStyle w:val="a3"/>
                  <w:rFonts w:ascii="Verdana" w:eastAsia="Times New Roman" w:hAnsi="Verdana" w:cs="Times New Roman"/>
                  <w:sz w:val="20"/>
                  <w:szCs w:val="20"/>
                  <w:lang w:val="en-US" w:eastAsia="ru-RU"/>
                </w:rPr>
                <w:t>Address</w:t>
              </w:r>
            </w:hyperlink>
            <w:r w:rsidR="000B7693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   </w:t>
            </w:r>
          </w:p>
          <w:p w:rsidR="009A1A66" w:rsidRPr="009A1A66" w:rsidRDefault="000B7693" w:rsidP="000B7693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Bakhtier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  </w:t>
            </w:r>
            <w:hyperlink r:id="rId12" w:history="1">
              <w:r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GB" w:eastAsia="ru-RU"/>
                </w:rPr>
                <w:t>dalabaev300@rambler.ru</w:t>
              </w:r>
            </w:hyperlink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 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+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998 903 502 124</w:t>
            </w:r>
            <w:r w:rsidR="00743A6F" w:rsidRPr="000B7693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(m</w:t>
            </w:r>
            <w:r w:rsidR="00743A6F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 xml:space="preserve">ob., </w:t>
            </w:r>
            <w:proofErr w:type="spellStart"/>
            <w:r w:rsidR="00743A6F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viber</w:t>
            </w:r>
            <w:proofErr w:type="spellEnd"/>
            <w:r w:rsidR="00743A6F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="00743A6F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whatsapp</w:t>
            </w:r>
            <w:proofErr w:type="spellEnd"/>
            <w:r w:rsidR="00743A6F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, telegram)</w:t>
            </w:r>
          </w:p>
        </w:tc>
      </w:tr>
    </w:tbl>
    <w:p w:rsidR="00D1727D" w:rsidRDefault="00D1727D">
      <w:pPr>
        <w:rPr>
          <w:lang w:val="en-US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0B7693" w:rsidRPr="005F74D5" w:rsidTr="00D162AF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B7693" w:rsidRPr="009A1A66" w:rsidRDefault="000B7693" w:rsidP="00D162AF">
            <w:pPr>
              <w:spacing w:after="100" w:afterAutospacing="1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Transport</w:t>
            </w: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 xml:space="preserve"> provided by the organizer</w:t>
            </w:r>
          </w:p>
        </w:tc>
      </w:tr>
      <w:tr w:rsidR="000B7693" w:rsidRPr="005F74D5" w:rsidTr="00D162AF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B7693" w:rsidRDefault="000B7693" w:rsidP="000B7693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Transport (pick-up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servise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, hotel-bowling) </w:t>
            </w:r>
            <w:r w:rsidRPr="000B769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ru-RU"/>
              </w:rPr>
              <w:t>free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for “Tashkent Open” participants</w:t>
            </w:r>
            <w:r w:rsidR="00743A6F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25-30 June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. </w:t>
            </w:r>
          </w:p>
          <w:p w:rsidR="00743A6F" w:rsidRPr="00743A6F" w:rsidRDefault="000B7693" w:rsidP="00743A6F">
            <w:pPr>
              <w:spacing w:after="0" w:line="240" w:lineRule="auto"/>
              <w:ind w:left="45"/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Hondamir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+998 901 879 942</w:t>
            </w:r>
            <w:r w:rsidRPr="000B7693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 xml:space="preserve"> (mob., </w:t>
            </w:r>
            <w:proofErr w:type="spellStart"/>
            <w:r w:rsidRPr="000B7693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viber</w:t>
            </w:r>
            <w:proofErr w:type="spellEnd"/>
            <w:r w:rsidRPr="000B7693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B7693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whatsapp</w:t>
            </w:r>
            <w:proofErr w:type="spellEnd"/>
            <w:r w:rsidRPr="000B7693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 xml:space="preserve">, telegram), </w:t>
            </w:r>
            <w:hyperlink r:id="rId13" w:history="1">
              <w:r w:rsidRPr="00EE4ABC">
                <w:rPr>
                  <w:rStyle w:val="a3"/>
                  <w:rFonts w:ascii="Helvetica" w:hAnsi="Helvetica" w:cs="Helvetica"/>
                  <w:sz w:val="21"/>
                  <w:szCs w:val="21"/>
                  <w:shd w:val="clear" w:color="auto" w:fill="FFFFFF"/>
                  <w:lang w:val="en-US"/>
                </w:rPr>
                <w:t>hondik@icloud.com</w:t>
              </w:r>
            </w:hyperlink>
            <w:r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0B7693" w:rsidRDefault="000B7693">
      <w:pPr>
        <w:rPr>
          <w:lang w:val="en-US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743A6F" w:rsidRPr="005F74D5" w:rsidTr="00D162AF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43A6F" w:rsidRPr="009A1A66" w:rsidRDefault="00743A6F" w:rsidP="00D162AF">
            <w:pPr>
              <w:spacing w:after="100" w:afterAutospacing="1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Avia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provided by the organizer</w:t>
            </w:r>
          </w:p>
        </w:tc>
      </w:tr>
      <w:tr w:rsidR="00743A6F" w:rsidRPr="005F74D5" w:rsidTr="00D162AF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43A6F" w:rsidRDefault="005F74D5" w:rsidP="00D162AF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</w:pPr>
            <w:hyperlink r:id="rId14" w:history="1">
              <w:r w:rsidR="00743A6F" w:rsidRPr="00743A6F">
                <w:rPr>
                  <w:rStyle w:val="a3"/>
                  <w:rFonts w:ascii="Verdana" w:eastAsia="Times New Roman" w:hAnsi="Verdana" w:cs="Times New Roman"/>
                  <w:sz w:val="20"/>
                  <w:szCs w:val="20"/>
                  <w:lang w:val="en-GB" w:eastAsia="ru-RU"/>
                </w:rPr>
                <w:t>Uzbekistan Air Lanes</w:t>
              </w:r>
            </w:hyperlink>
          </w:p>
          <w:p w:rsidR="00743A6F" w:rsidRPr="00743A6F" w:rsidRDefault="00743A6F" w:rsidP="00D162AF">
            <w:pPr>
              <w:spacing w:after="0" w:line="240" w:lineRule="auto"/>
              <w:ind w:left="45"/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Hondamir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+998 901 879 942</w:t>
            </w:r>
            <w:r w:rsidRPr="000B7693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 xml:space="preserve"> (mob., </w:t>
            </w:r>
            <w:proofErr w:type="spellStart"/>
            <w:r w:rsidRPr="000B7693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viber</w:t>
            </w:r>
            <w:proofErr w:type="spellEnd"/>
            <w:r w:rsidRPr="000B7693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B7693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whatsapp</w:t>
            </w:r>
            <w:proofErr w:type="spellEnd"/>
            <w:r w:rsidRPr="000B7693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 xml:space="preserve">, telegram), </w:t>
            </w:r>
            <w:hyperlink r:id="rId15" w:history="1">
              <w:r w:rsidRPr="00EE4ABC">
                <w:rPr>
                  <w:rStyle w:val="a3"/>
                  <w:rFonts w:ascii="Helvetica" w:hAnsi="Helvetica" w:cs="Helvetica"/>
                  <w:sz w:val="21"/>
                  <w:szCs w:val="21"/>
                  <w:shd w:val="clear" w:color="auto" w:fill="FFFFFF"/>
                  <w:lang w:val="en-US"/>
                </w:rPr>
                <w:t>hondik@icloud.com</w:t>
              </w:r>
            </w:hyperlink>
            <w:r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0B7693" w:rsidRDefault="000B7693">
      <w:pPr>
        <w:rPr>
          <w:lang w:val="en-US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743A6F" w:rsidRPr="005F74D5" w:rsidTr="00D162AF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43A6F" w:rsidRPr="009A1A66" w:rsidRDefault="00743A6F" w:rsidP="00D162AF">
            <w:pPr>
              <w:spacing w:after="100" w:afterAutospacing="1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 xml:space="preserve">PLOV (the best in the world)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recomended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 xml:space="preserve"> by the organizer</w:t>
            </w:r>
          </w:p>
        </w:tc>
      </w:tr>
      <w:tr w:rsidR="00743A6F" w:rsidRPr="005F74D5" w:rsidTr="00D162AF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43A6F" w:rsidRDefault="00743A6F" w:rsidP="00D162AF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Bakhtier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  </w:t>
            </w:r>
            <w:hyperlink r:id="rId16" w:history="1">
              <w:r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GB" w:eastAsia="ru-RU"/>
                </w:rPr>
                <w:t>dalabaev300@rambler.ru</w:t>
              </w:r>
            </w:hyperlink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 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+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998 903 502 124</w:t>
            </w:r>
            <w:r w:rsidRPr="000B7693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(m</w:t>
            </w:r>
            <w:r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 xml:space="preserve">ob., </w:t>
            </w:r>
            <w:proofErr w:type="spellStart"/>
            <w:r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, telegram)</w:t>
            </w:r>
          </w:p>
          <w:p w:rsidR="00743A6F" w:rsidRPr="00743A6F" w:rsidRDefault="00743A6F" w:rsidP="00D162AF">
            <w:pPr>
              <w:spacing w:after="0" w:line="240" w:lineRule="auto"/>
              <w:ind w:left="45"/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Hondamir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+998 901 879 942</w:t>
            </w:r>
            <w:r w:rsidRPr="000B7693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 xml:space="preserve"> (mob., </w:t>
            </w:r>
            <w:proofErr w:type="spellStart"/>
            <w:r w:rsidRPr="000B7693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viber</w:t>
            </w:r>
            <w:proofErr w:type="spellEnd"/>
            <w:r w:rsidRPr="000B7693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B7693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whatsapp</w:t>
            </w:r>
            <w:proofErr w:type="spellEnd"/>
            <w:r w:rsidRPr="000B7693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 xml:space="preserve">, telegram), </w:t>
            </w:r>
            <w:hyperlink r:id="rId17" w:history="1">
              <w:r w:rsidRPr="00EE4ABC">
                <w:rPr>
                  <w:rStyle w:val="a3"/>
                  <w:rFonts w:ascii="Helvetica" w:hAnsi="Helvetica" w:cs="Helvetica"/>
                  <w:sz w:val="21"/>
                  <w:szCs w:val="21"/>
                  <w:shd w:val="clear" w:color="auto" w:fill="FFFFFF"/>
                  <w:lang w:val="en-US"/>
                </w:rPr>
                <w:t>hondik@icloud.com</w:t>
              </w:r>
            </w:hyperlink>
            <w:r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743A6F" w:rsidRPr="009A1A66" w:rsidRDefault="00743A6F">
      <w:pPr>
        <w:rPr>
          <w:lang w:val="en-US"/>
        </w:rPr>
      </w:pPr>
    </w:p>
    <w:sectPr w:rsidR="00743A6F" w:rsidRPr="009A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EA"/>
    <w:rsid w:val="000B7693"/>
    <w:rsid w:val="00221F00"/>
    <w:rsid w:val="002C5AEA"/>
    <w:rsid w:val="005F74D5"/>
    <w:rsid w:val="00743A6F"/>
    <w:rsid w:val="009A1A66"/>
    <w:rsid w:val="009F525C"/>
    <w:rsid w:val="00B0500A"/>
    <w:rsid w:val="00C855B2"/>
    <w:rsid w:val="00D1727D"/>
    <w:rsid w:val="00E1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A6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B7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A6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B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wling.kz" TargetMode="External"/><Relationship Id="rId13" Type="http://schemas.openxmlformats.org/officeDocument/2006/relationships/hyperlink" Target="mailto:hondik@icloud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foursquare.com/v/%D1%82%D1%80%D1%86-samarqand-darvoza/529a153111d21080bacc6283" TargetMode="External"/><Relationship Id="rId12" Type="http://schemas.openxmlformats.org/officeDocument/2006/relationships/hyperlink" Target="mailto:fsbr@russianbowling.ru" TargetMode="External"/><Relationship Id="rId17" Type="http://schemas.openxmlformats.org/officeDocument/2006/relationships/hyperlink" Target="mailto:hondik@icloud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fsbr@russianbowling.ru" TargetMode="External"/><Relationship Id="rId1" Type="http://schemas.openxmlformats.org/officeDocument/2006/relationships/styles" Target="styles.xml"/><Relationship Id="rId6" Type="http://schemas.openxmlformats.org/officeDocument/2006/relationships/hyperlink" Target="mailto:fsbr@russianbowling.ru" TargetMode="External"/><Relationship Id="rId11" Type="http://schemas.openxmlformats.org/officeDocument/2006/relationships/hyperlink" Target="https://www.google.com/maps/place/%D0%93%D0%BE%D1%81%D1%82%D0%B8%D0%BD%D0%B8%D1%86%D0%B0+%22%D0%A3%D0%B7%D0%B1%D0%B5%D0%BA%D0%B8%D1%81%D1%82%D0%B0%D0%BD%22/@41.311291,69.282714,17z/data=!3m1!4b1!4m2!3m1!1s0x0:0x22b5bc120c7e164" TargetMode="External"/><Relationship Id="rId5" Type="http://schemas.openxmlformats.org/officeDocument/2006/relationships/hyperlink" Target="mailto:dalabaev300@rambler.ru" TargetMode="External"/><Relationship Id="rId15" Type="http://schemas.openxmlformats.org/officeDocument/2006/relationships/hyperlink" Target="mailto:hondik@icloud.com" TargetMode="External"/><Relationship Id="rId10" Type="http://schemas.openxmlformats.org/officeDocument/2006/relationships/hyperlink" Target="http://www.hoteluzbekistan.u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owling.uz" TargetMode="External"/><Relationship Id="rId14" Type="http://schemas.openxmlformats.org/officeDocument/2006/relationships/hyperlink" Target="http://www.uzairways.com/wp-content/uploads/2014/03/time-tabl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2014-06-04T03:56:00Z</dcterms:created>
  <dcterms:modified xsi:type="dcterms:W3CDTF">2014-06-04T07:05:00Z</dcterms:modified>
</cp:coreProperties>
</file>